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con concreto hidráulico en calle Julian Villagrán entre calle Zacatecas y calle Guelatao, colonia El Salitre; en el municipio de Ajacuba; ubicada en la localidad y Municipio de Ajacuba,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Ajacuba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EO-SIPDUS-N241-2023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con concreto hidráulico en calle Julian Villagrán entre calle Zacatecas y calle Guelatao, colonia El Salitre; en el municipio de Ajacuba; ubicada en la localidad y Municipio de Ajacuba,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HACIENDA-A-FAISE/GI-2023-1502-00660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con concreto hidráulico en calle Julian Villagrán entre calle Zacatecas y calle Guelatao, colonia El Salitre; en el municipio de Ajacuba; ubicada en la localidad y Municipio de Ajacuba,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125</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26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1A5703" w14:textId="77777777" w:rsidR="006356AE" w:rsidRDefault="006356AE">
      <w:pPr>
        <w:spacing w:after="0" w:line="240" w:lineRule="auto"/>
      </w:pPr>
      <w:r>
        <w:separator/>
      </w:r>
    </w:p>
  </w:endnote>
  <w:endnote w:type="continuationSeparator" w:id="0">
    <w:p w14:paraId="162D7081" w14:textId="77777777" w:rsidR="006356AE" w:rsidRDefault="006356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2F3C67" w14:textId="77777777" w:rsidR="006356AE" w:rsidRDefault="006356AE">
      <w:pPr>
        <w:spacing w:after="0" w:line="240" w:lineRule="auto"/>
      </w:pPr>
      <w:r>
        <w:separator/>
      </w:r>
    </w:p>
  </w:footnote>
  <w:footnote w:type="continuationSeparator" w:id="0">
    <w:p w14:paraId="7A3728F4" w14:textId="77777777" w:rsidR="006356AE" w:rsidRDefault="006356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5F88"/>
    <w:rsid w:val="00626CDB"/>
    <w:rsid w:val="00630191"/>
    <w:rsid w:val="0063144D"/>
    <w:rsid w:val="0063170B"/>
    <w:rsid w:val="00632ECF"/>
    <w:rsid w:val="0063369D"/>
    <w:rsid w:val="00633C72"/>
    <w:rsid w:val="00633CC0"/>
    <w:rsid w:val="006351CA"/>
    <w:rsid w:val="00635576"/>
    <w:rsid w:val="006356AE"/>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93</Pages>
  <Words>41682</Words>
  <Characters>229254</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270396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2023-09-20T18:07:00Z</dcterms:created>
  <dcterms:modified xsi:type="dcterms:W3CDTF">2023-09-20T18:07:00Z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